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F71" w:rsidRPr="0009016D" w:rsidRDefault="00635F71" w:rsidP="0009016D">
      <w:pPr>
        <w:autoSpaceDE w:val="0"/>
        <w:autoSpaceDN w:val="0"/>
        <w:spacing w:before="60" w:line="400" w:lineRule="exact"/>
        <w:ind w:firstLine="6"/>
        <w:rPr>
          <w:rFonts w:ascii="AkkuratLightProRegular" w:hAnsi="AkkuratLightProRegular"/>
          <w:color w:val="232323"/>
          <w:spacing w:val="-3"/>
          <w:sz w:val="40"/>
          <w:lang w:val="de-DE"/>
        </w:rPr>
      </w:pPr>
      <w:r w:rsidRPr="0009016D">
        <w:rPr>
          <w:rFonts w:ascii="AkkuratLightProRegular" w:hAnsi="AkkuratLightProRegular"/>
          <w:color w:val="232323"/>
          <w:spacing w:val="-3"/>
          <w:sz w:val="40"/>
          <w:lang w:val="de-DE"/>
        </w:rPr>
        <w:t>Bericht</w:t>
      </w:r>
    </w:p>
    <w:p w:rsidR="00635F71" w:rsidRPr="0009016D" w:rsidRDefault="00635F71" w:rsidP="00635F71">
      <w:pPr>
        <w:autoSpaceDE w:val="0"/>
        <w:autoSpaceDN w:val="0"/>
        <w:spacing w:line="400" w:lineRule="exact"/>
        <w:ind w:firstLine="4"/>
        <w:rPr>
          <w:rFonts w:ascii="AkkuratLightProRegular" w:hAnsi="AkkuratLightProRegular"/>
          <w:lang w:val="de-CH"/>
        </w:rPr>
      </w:pPr>
    </w:p>
    <w:p w:rsidR="00904952" w:rsidRPr="0009016D" w:rsidRDefault="00904952" w:rsidP="00904952">
      <w:pPr>
        <w:autoSpaceDE w:val="0"/>
        <w:autoSpaceDN w:val="0"/>
        <w:spacing w:line="220" w:lineRule="exact"/>
        <w:ind w:firstLine="4"/>
        <w:rPr>
          <w:rFonts w:ascii="AkkuratLightProRegular" w:hAnsi="AkkuratLightProRegular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über die persönlichen Verhältnisse von</w:t>
      </w:r>
    </w:p>
    <w:p w:rsidR="00E1664B" w:rsidRPr="0009016D" w:rsidRDefault="00E1664B">
      <w:pPr>
        <w:rPr>
          <w:rFonts w:ascii="AkkuratLightProRegular" w:hAnsi="AkkuratLightProRegular"/>
          <w:lang w:val="de-CH"/>
        </w:rPr>
      </w:pPr>
    </w:p>
    <w:tbl>
      <w:tblPr>
        <w:tblStyle w:val="Tabellenraster"/>
        <w:tblW w:w="9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35"/>
      </w:tblGrid>
      <w:tr w:rsidR="0009016D" w:rsidRPr="0009016D" w:rsidTr="00FB7D69">
        <w:tc>
          <w:tcPr>
            <w:tcW w:w="2376" w:type="dxa"/>
          </w:tcPr>
          <w:p w:rsidR="0009016D" w:rsidRPr="0009016D" w:rsidRDefault="0009016D" w:rsidP="00FB7D69">
            <w:pPr>
              <w:spacing w:before="120" w:after="120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09016D">
              <w:rPr>
                <w:rFonts w:ascii="AkkuratLightProRegular" w:hAnsi="AkkuratLightProRegular"/>
                <w:sz w:val="20"/>
                <w:szCs w:val="20"/>
                <w:lang w:val="de-CH"/>
              </w:rPr>
              <w:t>Name und Vorname</w:t>
            </w:r>
          </w:p>
        </w:tc>
        <w:tc>
          <w:tcPr>
            <w:tcW w:w="6835" w:type="dxa"/>
          </w:tcPr>
          <w:p w:rsidR="0009016D" w:rsidRPr="000B6F04" w:rsidRDefault="0009016D" w:rsidP="00FB7D69">
            <w:pPr>
              <w:tabs>
                <w:tab w:val="right" w:pos="6555"/>
              </w:tabs>
              <w:spacing w:before="120" w:after="120"/>
              <w:ind w:left="33"/>
              <w:rPr>
                <w:rFonts w:ascii="AkkuratLightProRegular" w:hAnsi="AkkuratLightProRegular"/>
                <w:color w:val="0000CC"/>
                <w:sz w:val="20"/>
                <w:szCs w:val="20"/>
                <w:lang w:val="de-CH"/>
              </w:rPr>
            </w:pPr>
            <w:permStart w:id="376074117" w:edGrp="everyone"/>
            <w:r w:rsidRPr="000B6F04">
              <w:rPr>
                <w:rFonts w:ascii="AkkuratLightProRegular" w:hAnsi="AkkuratLightProRegular"/>
                <w:color w:val="0000CC"/>
                <w:spacing w:val="-4"/>
                <w:sz w:val="20"/>
                <w:szCs w:val="20"/>
                <w:u w:val="single"/>
                <w:lang w:val="de-DE"/>
              </w:rPr>
              <w:tab/>
            </w:r>
            <w:permEnd w:id="376074117"/>
          </w:p>
        </w:tc>
      </w:tr>
      <w:tr w:rsidR="0009016D" w:rsidRPr="0009016D" w:rsidTr="00FB7D69">
        <w:tc>
          <w:tcPr>
            <w:tcW w:w="2376" w:type="dxa"/>
          </w:tcPr>
          <w:p w:rsidR="0009016D" w:rsidRPr="0009016D" w:rsidRDefault="0009016D" w:rsidP="00FB7D69">
            <w:pPr>
              <w:spacing w:before="120" w:after="120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09016D">
              <w:rPr>
                <w:rFonts w:ascii="AkkuratLightProRegular" w:hAnsi="AkkuratLightProRegular"/>
                <w:sz w:val="20"/>
                <w:szCs w:val="20"/>
                <w:lang w:val="de-CH"/>
              </w:rPr>
              <w:t>Geburtsdatum</w:t>
            </w:r>
          </w:p>
        </w:tc>
        <w:tc>
          <w:tcPr>
            <w:tcW w:w="6835" w:type="dxa"/>
          </w:tcPr>
          <w:p w:rsidR="0009016D" w:rsidRPr="000B6F04" w:rsidRDefault="0009016D" w:rsidP="00FB7D69">
            <w:pPr>
              <w:tabs>
                <w:tab w:val="right" w:pos="6555"/>
              </w:tabs>
              <w:spacing w:before="120" w:after="120"/>
              <w:ind w:left="33"/>
              <w:rPr>
                <w:rFonts w:ascii="AkkuratLightProRegular" w:hAnsi="AkkuratLightProRegular"/>
                <w:color w:val="0000CC"/>
                <w:sz w:val="20"/>
                <w:szCs w:val="20"/>
                <w:lang w:val="de-CH"/>
              </w:rPr>
            </w:pPr>
            <w:permStart w:id="2027165306" w:edGrp="everyone"/>
            <w:r w:rsidRPr="000B6F04">
              <w:rPr>
                <w:rFonts w:ascii="AkkuratLightProRegular" w:hAnsi="AkkuratLightProRegular"/>
                <w:color w:val="0000CC"/>
                <w:spacing w:val="-4"/>
                <w:sz w:val="20"/>
                <w:szCs w:val="20"/>
                <w:u w:val="single"/>
                <w:lang w:val="de-DE"/>
              </w:rPr>
              <w:tab/>
            </w:r>
            <w:permEnd w:id="2027165306"/>
          </w:p>
        </w:tc>
      </w:tr>
      <w:tr w:rsidR="0009016D" w:rsidRPr="0009016D" w:rsidTr="00FB7D69">
        <w:tc>
          <w:tcPr>
            <w:tcW w:w="2376" w:type="dxa"/>
          </w:tcPr>
          <w:p w:rsidR="0009016D" w:rsidRPr="0009016D" w:rsidRDefault="0009016D" w:rsidP="00FB7D69">
            <w:pPr>
              <w:spacing w:before="120" w:after="120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09016D">
              <w:rPr>
                <w:rFonts w:ascii="AkkuratLightProRegular" w:hAnsi="AkkuratLightProRegular"/>
                <w:sz w:val="20"/>
                <w:szCs w:val="20"/>
                <w:lang w:val="de-CH"/>
              </w:rPr>
              <w:t>Heimatort</w:t>
            </w:r>
          </w:p>
        </w:tc>
        <w:tc>
          <w:tcPr>
            <w:tcW w:w="6835" w:type="dxa"/>
          </w:tcPr>
          <w:p w:rsidR="0009016D" w:rsidRPr="000B6F04" w:rsidRDefault="0009016D" w:rsidP="00FB7D69">
            <w:pPr>
              <w:tabs>
                <w:tab w:val="right" w:pos="6555"/>
              </w:tabs>
              <w:spacing w:before="120" w:after="120"/>
              <w:ind w:left="33"/>
              <w:rPr>
                <w:rFonts w:ascii="AkkuratLightProRegular" w:hAnsi="AkkuratLightProRegular"/>
                <w:color w:val="0000CC"/>
                <w:sz w:val="20"/>
                <w:szCs w:val="20"/>
                <w:lang w:val="de-CH"/>
              </w:rPr>
            </w:pPr>
            <w:permStart w:id="1367161391" w:edGrp="everyone"/>
            <w:r w:rsidRPr="000B6F04">
              <w:rPr>
                <w:rFonts w:ascii="AkkuratLightProRegular" w:hAnsi="AkkuratLightProRegular"/>
                <w:color w:val="0000CC"/>
                <w:spacing w:val="-4"/>
                <w:sz w:val="20"/>
                <w:szCs w:val="20"/>
                <w:u w:val="single"/>
                <w:lang w:val="de-DE"/>
              </w:rPr>
              <w:tab/>
            </w:r>
            <w:permEnd w:id="1367161391"/>
          </w:p>
        </w:tc>
      </w:tr>
      <w:tr w:rsidR="0009016D" w:rsidRPr="0009016D" w:rsidTr="00FB7D69">
        <w:tc>
          <w:tcPr>
            <w:tcW w:w="2376" w:type="dxa"/>
          </w:tcPr>
          <w:p w:rsidR="0009016D" w:rsidRPr="0009016D" w:rsidRDefault="0009016D" w:rsidP="00FB7D69">
            <w:pPr>
              <w:spacing w:before="120" w:after="120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09016D">
              <w:rPr>
                <w:rFonts w:ascii="AkkuratLightProRegular" w:hAnsi="AkkuratLightProRegular"/>
                <w:sz w:val="20"/>
                <w:szCs w:val="20"/>
                <w:lang w:val="de-CH"/>
              </w:rPr>
              <w:t>Wohnadresse</w:t>
            </w:r>
          </w:p>
        </w:tc>
        <w:tc>
          <w:tcPr>
            <w:tcW w:w="6835" w:type="dxa"/>
          </w:tcPr>
          <w:p w:rsidR="0009016D" w:rsidRPr="000B6F04" w:rsidRDefault="0009016D" w:rsidP="00FB7D69">
            <w:pPr>
              <w:tabs>
                <w:tab w:val="right" w:pos="6555"/>
              </w:tabs>
              <w:spacing w:before="120" w:after="120"/>
              <w:ind w:left="33"/>
              <w:rPr>
                <w:rFonts w:ascii="AkkuratLightProRegular" w:hAnsi="AkkuratLightProRegular"/>
                <w:color w:val="0000CC"/>
                <w:sz w:val="20"/>
                <w:szCs w:val="20"/>
                <w:lang w:val="de-CH"/>
              </w:rPr>
            </w:pPr>
            <w:permStart w:id="1783851721" w:edGrp="everyone"/>
            <w:r w:rsidRPr="000B6F04">
              <w:rPr>
                <w:rFonts w:ascii="AkkuratLightProRegular" w:hAnsi="AkkuratLightProRegular"/>
                <w:color w:val="0000CC"/>
                <w:spacing w:val="-4"/>
                <w:sz w:val="20"/>
                <w:szCs w:val="20"/>
                <w:u w:val="single"/>
                <w:lang w:val="de-DE"/>
              </w:rPr>
              <w:tab/>
            </w:r>
            <w:permEnd w:id="1783851721"/>
          </w:p>
        </w:tc>
      </w:tr>
      <w:tr w:rsidR="0009016D" w:rsidRPr="0009016D" w:rsidTr="00FB7D69">
        <w:tc>
          <w:tcPr>
            <w:tcW w:w="2376" w:type="dxa"/>
          </w:tcPr>
          <w:p w:rsidR="0009016D" w:rsidRPr="0009016D" w:rsidRDefault="0009016D" w:rsidP="00FB7D69">
            <w:pPr>
              <w:spacing w:before="120" w:after="120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09016D">
              <w:rPr>
                <w:rFonts w:ascii="AkkuratLightProRegular" w:hAnsi="AkkuratLightProRegular"/>
                <w:sz w:val="20"/>
                <w:szCs w:val="20"/>
                <w:lang w:val="de-CH"/>
              </w:rPr>
              <w:t>Verbeiständet gem. Art.</w:t>
            </w:r>
          </w:p>
        </w:tc>
        <w:tc>
          <w:tcPr>
            <w:tcW w:w="6835" w:type="dxa"/>
          </w:tcPr>
          <w:p w:rsidR="0009016D" w:rsidRPr="000B6F04" w:rsidRDefault="0009016D" w:rsidP="00FB7D69">
            <w:pPr>
              <w:tabs>
                <w:tab w:val="right" w:pos="6555"/>
              </w:tabs>
              <w:spacing w:before="120" w:after="120"/>
              <w:ind w:left="33"/>
              <w:rPr>
                <w:rFonts w:ascii="AkkuratLightProRegular" w:hAnsi="AkkuratLightProRegular"/>
                <w:color w:val="0000CC"/>
                <w:sz w:val="20"/>
                <w:szCs w:val="20"/>
                <w:lang w:val="de-CH"/>
              </w:rPr>
            </w:pPr>
            <w:permStart w:id="64901812" w:edGrp="everyone"/>
            <w:r w:rsidRPr="000B6F04">
              <w:rPr>
                <w:rFonts w:ascii="AkkuratLightProRegular" w:hAnsi="AkkuratLightProRegular"/>
                <w:color w:val="0000CC"/>
                <w:spacing w:val="-4"/>
                <w:sz w:val="20"/>
                <w:szCs w:val="20"/>
                <w:u w:val="single"/>
                <w:lang w:val="de-DE"/>
              </w:rPr>
              <w:tab/>
            </w:r>
            <w:permEnd w:id="64901812"/>
          </w:p>
        </w:tc>
      </w:tr>
      <w:tr w:rsidR="0009016D" w:rsidRPr="0009016D" w:rsidTr="00FB7D69">
        <w:tc>
          <w:tcPr>
            <w:tcW w:w="2376" w:type="dxa"/>
          </w:tcPr>
          <w:p w:rsidR="0009016D" w:rsidRPr="0009016D" w:rsidRDefault="0009016D" w:rsidP="00FB7D69">
            <w:pPr>
              <w:spacing w:before="120" w:after="120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09016D">
              <w:rPr>
                <w:rFonts w:ascii="AkkuratLightProRegular" w:hAnsi="AkkuratLightProRegular"/>
                <w:sz w:val="20"/>
                <w:szCs w:val="20"/>
                <w:lang w:val="de-CH"/>
              </w:rPr>
              <w:t>Beiständin/Beistand</w:t>
            </w:r>
          </w:p>
        </w:tc>
        <w:tc>
          <w:tcPr>
            <w:tcW w:w="6835" w:type="dxa"/>
          </w:tcPr>
          <w:p w:rsidR="0009016D" w:rsidRPr="000B6F04" w:rsidRDefault="0009016D" w:rsidP="00FB7D69">
            <w:pPr>
              <w:tabs>
                <w:tab w:val="right" w:pos="6555"/>
              </w:tabs>
              <w:spacing w:before="120" w:after="120"/>
              <w:ind w:left="33"/>
              <w:rPr>
                <w:rFonts w:ascii="AkkuratLightProRegular" w:hAnsi="AkkuratLightProRegular"/>
                <w:color w:val="0000CC"/>
                <w:sz w:val="20"/>
                <w:szCs w:val="20"/>
                <w:lang w:val="de-CH"/>
              </w:rPr>
            </w:pPr>
            <w:permStart w:id="326503080" w:edGrp="everyone"/>
            <w:r w:rsidRPr="000B6F04">
              <w:rPr>
                <w:rFonts w:ascii="AkkuratLightProRegular" w:hAnsi="AkkuratLightProRegular"/>
                <w:color w:val="0000CC"/>
                <w:spacing w:val="-4"/>
                <w:sz w:val="20"/>
                <w:szCs w:val="20"/>
                <w:u w:val="single"/>
                <w:lang w:val="de-DE"/>
              </w:rPr>
              <w:tab/>
            </w:r>
            <w:permEnd w:id="326503080"/>
          </w:p>
        </w:tc>
      </w:tr>
      <w:tr w:rsidR="0009016D" w:rsidRPr="0009016D" w:rsidTr="00FB7D69">
        <w:tc>
          <w:tcPr>
            <w:tcW w:w="2376" w:type="dxa"/>
          </w:tcPr>
          <w:p w:rsidR="0009016D" w:rsidRPr="0009016D" w:rsidRDefault="0009016D" w:rsidP="00FB7D69">
            <w:pPr>
              <w:spacing w:before="120" w:after="120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r w:rsidRPr="0009016D">
              <w:rPr>
                <w:rFonts w:ascii="AkkuratLightProRegular" w:hAnsi="AkkuratLightProRegular"/>
                <w:sz w:val="20"/>
                <w:szCs w:val="20"/>
                <w:lang w:val="de-CH"/>
              </w:rPr>
              <w:t>Berichtsperiode vom</w:t>
            </w:r>
          </w:p>
        </w:tc>
        <w:tc>
          <w:tcPr>
            <w:tcW w:w="6835" w:type="dxa"/>
          </w:tcPr>
          <w:p w:rsidR="0009016D" w:rsidRPr="0009016D" w:rsidRDefault="0009016D" w:rsidP="00156ADB">
            <w:pPr>
              <w:tabs>
                <w:tab w:val="left" w:pos="2869"/>
                <w:tab w:val="right" w:pos="6555"/>
              </w:tabs>
              <w:spacing w:before="120" w:after="120"/>
              <w:ind w:left="33" w:right="-108"/>
              <w:rPr>
                <w:rFonts w:ascii="AkkuratLightProRegular" w:hAnsi="AkkuratLightProRegular"/>
                <w:sz w:val="20"/>
                <w:szCs w:val="20"/>
                <w:lang w:val="de-CH"/>
              </w:rPr>
            </w:pPr>
            <w:permStart w:id="329011992" w:edGrp="everyone"/>
            <w:r w:rsidRPr="000B6F04">
              <w:rPr>
                <w:rFonts w:ascii="AkkuratLightProRegular" w:hAnsi="AkkuratLightProRegular"/>
                <w:color w:val="0000CC"/>
                <w:spacing w:val="-4"/>
                <w:sz w:val="20"/>
                <w:szCs w:val="20"/>
                <w:u w:val="single"/>
                <w:lang w:val="de-DE"/>
              </w:rPr>
              <w:tab/>
            </w:r>
            <w:permEnd w:id="329011992"/>
            <w:r w:rsidRPr="0009016D">
              <w:rPr>
                <w:rFonts w:ascii="AkkuratLightProRegular" w:hAnsi="AkkuratLightProRegular"/>
                <w:sz w:val="20"/>
                <w:szCs w:val="20"/>
                <w:lang w:val="de-CH"/>
              </w:rPr>
              <w:t xml:space="preserve"> bi</w:t>
            </w:r>
            <w:r w:rsidR="00156ADB">
              <w:rPr>
                <w:rFonts w:ascii="AkkuratLightProRegular" w:hAnsi="AkkuratLightProRegular"/>
                <w:sz w:val="20"/>
                <w:szCs w:val="20"/>
                <w:lang w:val="de-CH"/>
              </w:rPr>
              <w:t>s</w:t>
            </w:r>
            <w:r w:rsidR="00C77C2B" w:rsidRPr="000B6F04">
              <w:rPr>
                <w:rFonts w:ascii="AkkuratLightProRegular" w:hAnsi="AkkuratLightProRegular"/>
                <w:color w:val="0000CC"/>
                <w:sz w:val="20"/>
                <w:szCs w:val="20"/>
                <w:lang w:val="de-CH"/>
              </w:rPr>
              <w:t xml:space="preserve"> </w:t>
            </w:r>
            <w:r w:rsidR="00156ADB" w:rsidRPr="000B6F04">
              <w:rPr>
                <w:rFonts w:ascii="AkkuratLightProRegular" w:hAnsi="AkkuratLightProRegular"/>
                <w:color w:val="0000CC"/>
                <w:sz w:val="20"/>
                <w:szCs w:val="20"/>
                <w:u w:val="single"/>
                <w:lang w:val="de-CH"/>
              </w:rPr>
              <w:t xml:space="preserve"> </w:t>
            </w:r>
            <w:permStart w:id="579104535" w:edGrp="everyone"/>
            <w:r w:rsidRPr="000B6F04">
              <w:rPr>
                <w:rFonts w:ascii="AkkuratLightProRegular" w:hAnsi="AkkuratLightProRegular"/>
                <w:color w:val="0000CC"/>
                <w:spacing w:val="-4"/>
                <w:sz w:val="20"/>
                <w:szCs w:val="20"/>
                <w:u w:val="single"/>
                <w:lang w:val="de-DE"/>
              </w:rPr>
              <w:tab/>
            </w:r>
            <w:permEnd w:id="579104535"/>
          </w:p>
        </w:tc>
      </w:tr>
    </w:tbl>
    <w:p w:rsidR="00904952" w:rsidRPr="0009016D" w:rsidRDefault="00904952">
      <w:pPr>
        <w:rPr>
          <w:rFonts w:ascii="AkkuratLightProRegular" w:hAnsi="AkkuratLightProRegular"/>
          <w:sz w:val="20"/>
          <w:szCs w:val="20"/>
        </w:rPr>
      </w:pPr>
    </w:p>
    <w:p w:rsidR="00904952" w:rsidRPr="0009016D" w:rsidRDefault="00904952" w:rsidP="00904952">
      <w:pPr>
        <w:autoSpaceDE w:val="0"/>
        <w:autoSpaceDN w:val="0"/>
        <w:spacing w:line="220" w:lineRule="exact"/>
        <w:ind w:firstLine="4"/>
        <w:rPr>
          <w:rFonts w:ascii="AkkuratLightProRegular" w:hAnsi="AkkuratLightProRegular"/>
          <w:b/>
          <w:sz w:val="20"/>
          <w:szCs w:val="20"/>
        </w:rPr>
      </w:pPr>
      <w:r w:rsidRPr="0009016D">
        <w:rPr>
          <w:rFonts w:ascii="AkkuratLightProRegular" w:hAnsi="AkkuratLightProRegular"/>
          <w:b/>
          <w:color w:val="20201E"/>
          <w:spacing w:val="-3"/>
          <w:sz w:val="20"/>
          <w:szCs w:val="20"/>
          <w:lang w:val="de-DE"/>
        </w:rPr>
        <w:t>Anleitung</w:t>
      </w:r>
    </w:p>
    <w:p w:rsidR="00904952" w:rsidRPr="0009016D" w:rsidRDefault="00904952">
      <w:pPr>
        <w:rPr>
          <w:rFonts w:ascii="AkkuratLightProRegular" w:hAnsi="AkkuratLightProRegular"/>
          <w:sz w:val="20"/>
          <w:szCs w:val="20"/>
        </w:rPr>
      </w:pPr>
    </w:p>
    <w:p w:rsidR="00904952" w:rsidRPr="0009016D" w:rsidRDefault="00904952" w:rsidP="0009016D">
      <w:pPr>
        <w:pStyle w:val="Listenabsatz"/>
        <w:numPr>
          <w:ilvl w:val="0"/>
          <w:numId w:val="1"/>
        </w:numPr>
        <w:autoSpaceDE w:val="0"/>
        <w:autoSpaceDN w:val="0"/>
        <w:jc w:val="both"/>
        <w:rPr>
          <w:rFonts w:ascii="AkkuratLightProRegular" w:hAnsi="AkkuratLightProRegular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Auf diesem Formular soll über die persönlichen Verhältnisse der betreuten Person berichtet</w:t>
      </w:r>
      <w:r w:rsidR="00634F20"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 xml:space="preserve"> werden. I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 xml:space="preserve">m Fall </w:t>
      </w:r>
      <w:r w:rsidR="00634F20"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einer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 xml:space="preserve"> Vertretungsbeistandschaft für ein bestimmtes Geschäft beschränkt sich die Berichterstattung auf das </w:t>
      </w:r>
      <w:r w:rsidR="00634F20"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entsprechende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 xml:space="preserve"> Geschäft. Erfasst die betreueri</w:t>
      </w:r>
      <w:r w:rsidR="006949C3"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sche Massnahme auch die Verw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altung von Vermögen oder Einkünften, so soll das Formular "Rechnungsablage" mitverwendet und diesem Bericht beigelegt werden. Bei Massnahmen, die ausschlies</w:t>
      </w:r>
      <w:r w:rsidR="006D61A8"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slich die Vermögensverwaltung um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fassen, muss über die persönlichen Verhältnisse nur soweit berichtet</w:t>
      </w:r>
      <w:r w:rsidR="00634F20"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 xml:space="preserve"> 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werden, als diese für die Vermögensentwicklung massgeblich sind.</w:t>
      </w:r>
    </w:p>
    <w:p w:rsidR="00634F20" w:rsidRPr="0009016D" w:rsidRDefault="00634F20" w:rsidP="00634F20">
      <w:pPr>
        <w:pStyle w:val="Listenabsatz"/>
        <w:autoSpaceDE w:val="0"/>
        <w:autoSpaceDN w:val="0"/>
        <w:spacing w:line="220" w:lineRule="exact"/>
        <w:ind w:left="284"/>
        <w:jc w:val="both"/>
        <w:rPr>
          <w:rFonts w:ascii="AkkuratLightProRegular" w:hAnsi="AkkuratLightProRegular"/>
          <w:sz w:val="20"/>
          <w:szCs w:val="20"/>
          <w:lang w:val="de-CH"/>
        </w:rPr>
      </w:pPr>
    </w:p>
    <w:p w:rsidR="00904952" w:rsidRPr="0009016D" w:rsidRDefault="006949C3" w:rsidP="0009016D">
      <w:pPr>
        <w:pStyle w:val="Listenabsatz"/>
        <w:numPr>
          <w:ilvl w:val="0"/>
          <w:numId w:val="1"/>
        </w:numPr>
        <w:autoSpaceDE w:val="0"/>
        <w:autoSpaceDN w:val="0"/>
        <w:jc w:val="both"/>
        <w:rPr>
          <w:rFonts w:ascii="AkkuratLightProRegular" w:hAnsi="AkkuratLightProRegular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sz w:val="20"/>
          <w:szCs w:val="20"/>
          <w:lang w:val="de-CH"/>
        </w:rPr>
        <w:t xml:space="preserve">Im </w:t>
      </w:r>
      <w:r w:rsidR="00634F20" w:rsidRPr="0009016D">
        <w:rPr>
          <w:rFonts w:ascii="AkkuratLightProRegular" w:hAnsi="AkkuratLightProRegular"/>
          <w:sz w:val="20"/>
          <w:szCs w:val="20"/>
          <w:lang w:val="de-CH"/>
        </w:rPr>
        <w:t>Übrigen</w:t>
      </w:r>
      <w:r w:rsidRPr="0009016D">
        <w:rPr>
          <w:rFonts w:ascii="AkkuratLightProRegular" w:hAnsi="AkkuratLightProRegular"/>
          <w:sz w:val="20"/>
          <w:szCs w:val="20"/>
          <w:lang w:val="de-CH"/>
        </w:rPr>
        <w:t xml:space="preserve"> soll der Bericht über folgende Belange, soweit sie in den Aufgabenbereich des B</w:t>
      </w:r>
      <w:r w:rsidRPr="0009016D">
        <w:rPr>
          <w:rFonts w:ascii="AkkuratLightProRegular" w:hAnsi="AkkuratLightProRegular"/>
          <w:sz w:val="20"/>
          <w:szCs w:val="20"/>
          <w:lang w:val="de-CH"/>
        </w:rPr>
        <w:t>e</w:t>
      </w:r>
      <w:r w:rsidRPr="0009016D">
        <w:rPr>
          <w:rFonts w:ascii="AkkuratLightProRegular" w:hAnsi="AkkuratLightProRegular"/>
          <w:sz w:val="20"/>
          <w:szCs w:val="20"/>
          <w:lang w:val="de-CH"/>
        </w:rPr>
        <w:t>treuers fallen, Aufschluss geben:</w:t>
      </w:r>
    </w:p>
    <w:p w:rsidR="006D61A8" w:rsidRPr="0009016D" w:rsidRDefault="006D61A8" w:rsidP="0009016D">
      <w:pPr>
        <w:pStyle w:val="Listenabsatz"/>
        <w:numPr>
          <w:ilvl w:val="1"/>
          <w:numId w:val="1"/>
        </w:numPr>
        <w:autoSpaceDE w:val="0"/>
        <w:autoSpaceDN w:val="0"/>
        <w:ind w:left="709" w:hanging="331"/>
        <w:rPr>
          <w:rFonts w:ascii="AkkuratLightProRegular" w:hAnsi="AkkuratLightProRegular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sz w:val="20"/>
          <w:szCs w:val="20"/>
          <w:lang w:val="de-CH"/>
        </w:rPr>
        <w:t>bei Minderjährigen</w:t>
      </w:r>
    </w:p>
    <w:p w:rsidR="006D61A8" w:rsidRPr="0009016D" w:rsidRDefault="006D61A8" w:rsidP="0009016D">
      <w:pPr>
        <w:autoSpaceDE w:val="0"/>
        <w:autoSpaceDN w:val="0"/>
        <w:spacing w:after="120"/>
        <w:ind w:left="709" w:hanging="1"/>
        <w:jc w:val="both"/>
        <w:rPr>
          <w:rFonts w:ascii="AkkuratLightProRegular" w:hAnsi="AkkuratLightProRegular"/>
          <w:color w:val="20201E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color w:val="20201E"/>
          <w:sz w:val="20"/>
          <w:szCs w:val="20"/>
          <w:lang w:val="de-CH"/>
        </w:rPr>
        <w:t>Pflegeplatz und dessen Eignung, körperlicher und psychischer Zustand des Betreuten,</w:t>
      </w:r>
      <w:r w:rsidRPr="0009016D">
        <w:rPr>
          <w:rFonts w:ascii="AkkuratLightProRegular" w:hAnsi="AkkuratLightProRegular"/>
          <w:sz w:val="20"/>
          <w:szCs w:val="20"/>
          <w:lang w:val="de-CH"/>
        </w:rPr>
        <w:t xml:space="preserve"> 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CH"/>
        </w:rPr>
        <w:t>e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CH"/>
        </w:rPr>
        <w:t>r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CH"/>
        </w:rPr>
        <w:t>zieherische Verhältnisse, allgemeines Verhalten, schulische und berufliche Ausbildung bzw.</w:t>
      </w:r>
      <w:r w:rsidRPr="0009016D">
        <w:rPr>
          <w:rFonts w:ascii="AkkuratLightProRegular" w:hAnsi="AkkuratLightProRegular"/>
          <w:sz w:val="20"/>
          <w:szCs w:val="20"/>
          <w:lang w:val="de-CH"/>
        </w:rPr>
        <w:t xml:space="preserve"> 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CH"/>
        </w:rPr>
        <w:t>Zukunftspläne, Name der Lehrperson oder der Lehrmeisterin bzw. des Lehrmeisters, Einve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CH"/>
        </w:rPr>
        <w:t>r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CH"/>
        </w:rPr>
        <w:t>nehmen mit den Eltern und anderen Bezugspersonen, Notwendigkeit einer Umplatzierung oder Zulässigkeit der Rückkehr zu den</w:t>
      </w:r>
      <w:r w:rsidRPr="0009016D">
        <w:rPr>
          <w:rFonts w:ascii="AkkuratLightProRegular" w:hAnsi="AkkuratLightProRegular"/>
          <w:sz w:val="20"/>
          <w:szCs w:val="20"/>
          <w:lang w:val="de-CH"/>
        </w:rPr>
        <w:t xml:space="preserve"> 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CH"/>
        </w:rPr>
        <w:t>Eltern, Regelung der Unterhaltskosten und Beiträge der Eltern.</w:t>
      </w:r>
    </w:p>
    <w:p w:rsidR="006D61A8" w:rsidRPr="0009016D" w:rsidRDefault="006D61A8" w:rsidP="0009016D">
      <w:pPr>
        <w:pStyle w:val="Listenabsatz"/>
        <w:numPr>
          <w:ilvl w:val="1"/>
          <w:numId w:val="1"/>
        </w:numPr>
        <w:autoSpaceDE w:val="0"/>
        <w:autoSpaceDN w:val="0"/>
        <w:ind w:left="709" w:hanging="331"/>
        <w:rPr>
          <w:rFonts w:ascii="AkkuratLightProRegular" w:hAnsi="AkkuratLightProRegular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sz w:val="20"/>
          <w:szCs w:val="20"/>
          <w:lang w:val="de-CH"/>
        </w:rPr>
        <w:t>bei Erwachsenen</w:t>
      </w:r>
    </w:p>
    <w:p w:rsidR="006D61A8" w:rsidRPr="0009016D" w:rsidRDefault="006D61A8" w:rsidP="0009016D">
      <w:pPr>
        <w:pStyle w:val="Listenabsatz"/>
        <w:autoSpaceDE w:val="0"/>
        <w:autoSpaceDN w:val="0"/>
        <w:spacing w:after="120"/>
        <w:ind w:left="709" w:hanging="1"/>
        <w:contextualSpacing w:val="0"/>
        <w:jc w:val="both"/>
        <w:rPr>
          <w:rFonts w:ascii="AkkuratLightProRegular" w:hAnsi="AkkuratLightProRegular"/>
          <w:color w:val="20201E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color w:val="20201E"/>
          <w:sz w:val="20"/>
          <w:szCs w:val="20"/>
          <w:lang w:val="de-CH"/>
        </w:rPr>
        <w:t>Unterkunft und Arbeitsort, Gesundheit, Lebensführung, Umgang mit den Einkünften, Pläne und Aussichten für die Zukunft.</w:t>
      </w:r>
    </w:p>
    <w:p w:rsidR="006D61A8" w:rsidRPr="0009016D" w:rsidRDefault="006D61A8" w:rsidP="0009016D">
      <w:pPr>
        <w:pStyle w:val="Listenabsatz"/>
        <w:numPr>
          <w:ilvl w:val="1"/>
          <w:numId w:val="1"/>
        </w:numPr>
        <w:autoSpaceDE w:val="0"/>
        <w:autoSpaceDN w:val="0"/>
        <w:ind w:left="709" w:hanging="331"/>
        <w:rPr>
          <w:rFonts w:ascii="AkkuratLightProRegular" w:hAnsi="AkkuratLightProRegular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sz w:val="20"/>
          <w:szCs w:val="20"/>
          <w:lang w:val="de-CH"/>
        </w:rPr>
        <w:t>bei Anstaltsaufenthalt (zusätzlich)</w:t>
      </w:r>
    </w:p>
    <w:p w:rsidR="006D61A8" w:rsidRPr="0009016D" w:rsidRDefault="006D61A8" w:rsidP="0009016D">
      <w:pPr>
        <w:pStyle w:val="Listenabsatz"/>
        <w:autoSpaceDE w:val="0"/>
        <w:autoSpaceDN w:val="0"/>
        <w:spacing w:after="120"/>
        <w:ind w:left="709" w:hanging="1"/>
        <w:contextualSpacing w:val="0"/>
        <w:jc w:val="both"/>
        <w:rPr>
          <w:rFonts w:ascii="AkkuratLightProRegular" w:hAnsi="AkkuratLightProRegular"/>
          <w:color w:val="20201E"/>
          <w:sz w:val="20"/>
          <w:szCs w:val="20"/>
          <w:lang w:val="de-DE"/>
        </w:rPr>
      </w:pP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Erziehungs- oder Heilungserfolg, Finanzierung, Besuche, Notwendigkeit des weiteren A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n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staltsaufenthaltes.</w:t>
      </w:r>
    </w:p>
    <w:p w:rsidR="006D61A8" w:rsidRPr="0009016D" w:rsidRDefault="006D61A8" w:rsidP="0009016D">
      <w:pPr>
        <w:pStyle w:val="Listenabsatz"/>
        <w:numPr>
          <w:ilvl w:val="1"/>
          <w:numId w:val="1"/>
        </w:numPr>
        <w:autoSpaceDE w:val="0"/>
        <w:autoSpaceDN w:val="0"/>
        <w:ind w:left="709" w:hanging="331"/>
        <w:rPr>
          <w:rFonts w:ascii="AkkuratLightProRegular" w:hAnsi="AkkuratLightProRegular"/>
          <w:sz w:val="20"/>
          <w:szCs w:val="20"/>
        </w:rPr>
      </w:pPr>
      <w:r w:rsidRPr="0009016D">
        <w:rPr>
          <w:rFonts w:ascii="AkkuratLightProRegular" w:hAnsi="AkkuratLightProRegular"/>
          <w:color w:val="20201E"/>
          <w:sz w:val="20"/>
          <w:lang w:val="de-DE"/>
        </w:rPr>
        <w:t>In allen Fällen (zusätzlich)</w:t>
      </w:r>
    </w:p>
    <w:p w:rsidR="006D61A8" w:rsidRPr="0009016D" w:rsidRDefault="006D61A8" w:rsidP="0009016D">
      <w:pPr>
        <w:autoSpaceDE w:val="0"/>
        <w:autoSpaceDN w:val="0"/>
        <w:ind w:left="709" w:hanging="1"/>
        <w:jc w:val="both"/>
        <w:rPr>
          <w:rFonts w:ascii="AkkuratLightProRegular" w:hAnsi="AkkuratLightProRegular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Stellungnahme zur Frage, ob die Massnahme weiterzuführen ist, oder ob sie infolge Wegfalls der Gründe aufgehoben werden kann. Antrag auf Übertragung der Massnahme, wenn die b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e</w:t>
      </w:r>
      <w:r w:rsidRPr="0009016D">
        <w:rPr>
          <w:rFonts w:ascii="AkkuratLightProRegular" w:hAnsi="AkkuratLightProRegular"/>
          <w:color w:val="20201E"/>
          <w:sz w:val="20"/>
          <w:szCs w:val="20"/>
          <w:lang w:val="de-DE"/>
        </w:rPr>
        <w:t>treute Person den Wohnsitz verlegt hat.</w:t>
      </w:r>
    </w:p>
    <w:p w:rsidR="006D61A8" w:rsidRPr="0009016D" w:rsidRDefault="006D61A8" w:rsidP="006D61A8">
      <w:pPr>
        <w:pStyle w:val="Listenabsatz"/>
        <w:autoSpaceDE w:val="0"/>
        <w:autoSpaceDN w:val="0"/>
        <w:spacing w:line="220" w:lineRule="exact"/>
        <w:ind w:left="369"/>
        <w:jc w:val="both"/>
        <w:rPr>
          <w:rFonts w:ascii="AkkuratLightProRegular" w:hAnsi="AkkuratLightProRegular"/>
          <w:sz w:val="20"/>
          <w:szCs w:val="20"/>
          <w:lang w:val="de-CH"/>
        </w:rPr>
      </w:pPr>
    </w:p>
    <w:p w:rsidR="00635F71" w:rsidRPr="0009016D" w:rsidRDefault="006D61A8" w:rsidP="0009016D">
      <w:pPr>
        <w:numPr>
          <w:ilvl w:val="0"/>
          <w:numId w:val="1"/>
        </w:numPr>
        <w:spacing w:after="200"/>
        <w:ind w:right="-85"/>
        <w:jc w:val="both"/>
        <w:rPr>
          <w:rFonts w:ascii="AkkuratLightProRegular" w:hAnsi="AkkuratLightProRegular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sz w:val="20"/>
          <w:szCs w:val="20"/>
          <w:lang w:val="de-CH"/>
        </w:rPr>
        <w:t>Der Bericht ist von der Beiständin bzw. vom Beistand mit der urteilsfähigen und mindestens 18 Jahre alten verbei</w:t>
      </w:r>
      <w:r w:rsidR="0009016D" w:rsidRPr="0009016D">
        <w:rPr>
          <w:rFonts w:ascii="AkkuratLightProRegular" w:hAnsi="AkkuratLightProRegular"/>
          <w:sz w:val="20"/>
          <w:szCs w:val="20"/>
          <w:lang w:val="de-CH"/>
        </w:rPr>
        <w:t>ständeten Person zu besprechen</w:t>
      </w:r>
      <w:r w:rsidR="008E7DD5">
        <w:rPr>
          <w:rFonts w:ascii="AkkuratLightProRegular" w:hAnsi="AkkuratLightProRegular"/>
          <w:sz w:val="20"/>
          <w:szCs w:val="20"/>
          <w:lang w:val="de-CH"/>
        </w:rPr>
        <w:t xml:space="preserve"> und von dieser</w:t>
      </w:r>
      <w:r w:rsidR="00E2352F">
        <w:rPr>
          <w:rFonts w:ascii="AkkuratLightProRegular" w:hAnsi="AkkuratLightProRegular"/>
          <w:sz w:val="20"/>
          <w:szCs w:val="20"/>
          <w:lang w:val="de-CH"/>
        </w:rPr>
        <w:t xml:space="preserve"> wenn möglich unterzeichnen zu lassen</w:t>
      </w:r>
      <w:r w:rsidR="0009016D" w:rsidRPr="0009016D">
        <w:rPr>
          <w:rFonts w:ascii="AkkuratLightProRegular" w:hAnsi="AkkuratLightProRegular"/>
          <w:sz w:val="20"/>
          <w:szCs w:val="20"/>
          <w:lang w:val="de-CH"/>
        </w:rPr>
        <w:t>.</w:t>
      </w:r>
      <w:r w:rsidR="00E2352F">
        <w:rPr>
          <w:rFonts w:ascii="AkkuratLightProRegular" w:hAnsi="AkkuratLightProRegular"/>
          <w:sz w:val="20"/>
          <w:szCs w:val="20"/>
          <w:lang w:val="de-CH"/>
        </w:rPr>
        <w:t xml:space="preserve"> Falls die verbeiständete Person nicht unterzeichnen kann, bitte kurz</w:t>
      </w:r>
      <w:r w:rsidR="00657764">
        <w:rPr>
          <w:rFonts w:ascii="AkkuratLightProRegular" w:hAnsi="AkkuratLightProRegular"/>
          <w:sz w:val="20"/>
          <w:szCs w:val="20"/>
          <w:lang w:val="de-CH"/>
        </w:rPr>
        <w:t xml:space="preserve"> b</w:t>
      </w:r>
      <w:r w:rsidR="00E2352F">
        <w:rPr>
          <w:rFonts w:ascii="AkkuratLightProRegular" w:hAnsi="AkkuratLightProRegular"/>
          <w:sz w:val="20"/>
          <w:szCs w:val="20"/>
          <w:lang w:val="de-CH"/>
        </w:rPr>
        <w:t>egründen.</w:t>
      </w:r>
      <w:r w:rsidR="00635F71" w:rsidRPr="0009016D">
        <w:rPr>
          <w:rFonts w:ascii="AkkuratLightProRegular" w:hAnsi="AkkuratLightProRegular"/>
          <w:sz w:val="20"/>
          <w:szCs w:val="20"/>
          <w:lang w:val="de-CH"/>
        </w:rPr>
        <w:br w:type="page"/>
      </w:r>
    </w:p>
    <w:p w:rsidR="00E34F5C" w:rsidRPr="0009016D" w:rsidRDefault="003715FE" w:rsidP="0009016D">
      <w:pPr>
        <w:autoSpaceDE w:val="0"/>
        <w:autoSpaceDN w:val="0"/>
        <w:spacing w:before="60" w:line="400" w:lineRule="exact"/>
        <w:ind w:firstLine="6"/>
        <w:rPr>
          <w:rFonts w:ascii="AkkuratLightProRegular" w:hAnsi="AkkuratLightProRegular"/>
          <w:lang w:val="de-CH"/>
        </w:rPr>
      </w:pPr>
      <w:r w:rsidRPr="0009016D">
        <w:rPr>
          <w:rFonts w:ascii="AkkuratLightProRegular" w:hAnsi="AkkuratLightProRegular"/>
          <w:color w:val="232323"/>
          <w:spacing w:val="-3"/>
          <w:sz w:val="40"/>
          <w:lang w:val="de-DE"/>
        </w:rPr>
        <w:lastRenderedPageBreak/>
        <w:t>Bericht</w:t>
      </w:r>
    </w:p>
    <w:p w:rsidR="003715FE" w:rsidRPr="0009016D" w:rsidRDefault="003715FE" w:rsidP="003715FE">
      <w:pPr>
        <w:autoSpaceDE w:val="0"/>
        <w:autoSpaceDN w:val="0"/>
        <w:spacing w:line="239" w:lineRule="exact"/>
        <w:rPr>
          <w:rFonts w:ascii="AkkuratLightProRegular" w:hAnsi="AkkuratLightProRegular"/>
          <w:sz w:val="20"/>
          <w:szCs w:val="20"/>
          <w:lang w:val="de-CH"/>
        </w:rPr>
      </w:pP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bookmarkStart w:id="0" w:name="_GoBack"/>
      <w:bookmarkEnd w:id="0"/>
      <w:permStart w:id="956063497" w:edGrp="everyone"/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 w:rsidR="00E34F5C" w:rsidRPr="000B6F04" w:rsidRDefault="00E34F5C" w:rsidP="00E34F5C">
      <w:pPr>
        <w:tabs>
          <w:tab w:val="right" w:pos="8931"/>
        </w:tabs>
        <w:autoSpaceDE w:val="0"/>
        <w:autoSpaceDN w:val="0"/>
        <w:spacing w:after="120" w:line="239" w:lineRule="exact"/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</w:pPr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</w:p>
    <w:permEnd w:id="956063497"/>
    <w:p w:rsidR="00EE7B8A" w:rsidRDefault="00EE7B8A" w:rsidP="003715FE">
      <w:pPr>
        <w:autoSpaceDE w:val="0"/>
        <w:autoSpaceDN w:val="0"/>
        <w:spacing w:line="239" w:lineRule="exact"/>
        <w:rPr>
          <w:rFonts w:ascii="AkkuratLightProRegular" w:hAnsi="AkkuratLightProRegular"/>
          <w:sz w:val="20"/>
          <w:szCs w:val="20"/>
          <w:lang w:val="de-CH"/>
        </w:rPr>
      </w:pPr>
    </w:p>
    <w:p w:rsidR="00ED2D0D" w:rsidRPr="0009016D" w:rsidRDefault="00ED2D0D" w:rsidP="003715FE">
      <w:pPr>
        <w:autoSpaceDE w:val="0"/>
        <w:autoSpaceDN w:val="0"/>
        <w:spacing w:line="239" w:lineRule="exact"/>
        <w:rPr>
          <w:rFonts w:ascii="AkkuratLightProRegular" w:hAnsi="AkkuratLightProRegular"/>
          <w:sz w:val="20"/>
          <w:szCs w:val="20"/>
          <w:lang w:val="de-CH"/>
        </w:rPr>
      </w:pPr>
    </w:p>
    <w:p w:rsidR="003715FE" w:rsidRPr="0009016D" w:rsidRDefault="00635F71" w:rsidP="00D133E9">
      <w:pPr>
        <w:tabs>
          <w:tab w:val="left" w:pos="3402"/>
          <w:tab w:val="right" w:pos="7371"/>
        </w:tabs>
        <w:autoSpaceDE w:val="0"/>
        <w:autoSpaceDN w:val="0"/>
        <w:ind w:firstLine="4"/>
        <w:rPr>
          <w:rFonts w:ascii="AkkuratLightProRegular" w:hAnsi="AkkuratLightProRegular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color w:val="232323"/>
          <w:sz w:val="20"/>
          <w:szCs w:val="20"/>
          <w:lang w:val="de-DE"/>
        </w:rPr>
        <w:t xml:space="preserve">Ort und </w:t>
      </w:r>
      <w:r w:rsidR="003715FE" w:rsidRPr="0009016D">
        <w:rPr>
          <w:rFonts w:ascii="AkkuratLightProRegular" w:hAnsi="AkkuratLightProRegular"/>
          <w:color w:val="232323"/>
          <w:sz w:val="20"/>
          <w:szCs w:val="20"/>
          <w:lang w:val="de-DE"/>
        </w:rPr>
        <w:t>Datum:</w:t>
      </w:r>
      <w:r w:rsidR="00FD70A9">
        <w:rPr>
          <w:rFonts w:ascii="AkkuratLightProRegular" w:hAnsi="AkkuratLightProRegular"/>
          <w:color w:val="232323"/>
          <w:sz w:val="20"/>
          <w:szCs w:val="20"/>
          <w:lang w:val="de-DE"/>
        </w:rPr>
        <w:tab/>
      </w:r>
      <w:r w:rsidR="00FD70A9"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DE"/>
        </w:rPr>
        <w:t xml:space="preserve"> </w:t>
      </w:r>
      <w:permStart w:id="291792889" w:edGrp="everyone"/>
      <w:r w:rsidR="00E34F5C"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DE"/>
        </w:rPr>
        <w:tab/>
      </w:r>
      <w:permEnd w:id="291792889"/>
    </w:p>
    <w:p w:rsidR="00E34F5C" w:rsidRPr="0009016D" w:rsidRDefault="00E34F5C" w:rsidP="00D133E9">
      <w:pPr>
        <w:tabs>
          <w:tab w:val="left" w:pos="3402"/>
          <w:tab w:val="right" w:pos="7371"/>
        </w:tabs>
        <w:autoSpaceDE w:val="0"/>
        <w:autoSpaceDN w:val="0"/>
        <w:rPr>
          <w:rFonts w:ascii="AkkuratLightProRegular" w:hAnsi="AkkuratLightProRegular"/>
          <w:sz w:val="20"/>
          <w:szCs w:val="20"/>
          <w:lang w:val="de-CH"/>
        </w:rPr>
      </w:pPr>
    </w:p>
    <w:p w:rsidR="00E34F5C" w:rsidRPr="001902A1" w:rsidRDefault="00E34F5C" w:rsidP="00D133E9">
      <w:pPr>
        <w:tabs>
          <w:tab w:val="left" w:pos="3402"/>
          <w:tab w:val="right" w:pos="7371"/>
        </w:tabs>
        <w:autoSpaceDE w:val="0"/>
        <w:autoSpaceDN w:val="0"/>
        <w:rPr>
          <w:rFonts w:ascii="AkkuratLightProRegular" w:hAnsi="AkkuratLightProRegular"/>
          <w:sz w:val="10"/>
          <w:szCs w:val="20"/>
          <w:lang w:val="de-CH"/>
        </w:rPr>
      </w:pPr>
    </w:p>
    <w:p w:rsidR="00EE7B8A" w:rsidRPr="0009016D" w:rsidRDefault="00EE7B8A" w:rsidP="00D133E9">
      <w:pPr>
        <w:tabs>
          <w:tab w:val="left" w:pos="3402"/>
          <w:tab w:val="right" w:pos="7371"/>
        </w:tabs>
        <w:autoSpaceDE w:val="0"/>
        <w:autoSpaceDN w:val="0"/>
        <w:rPr>
          <w:rFonts w:ascii="AkkuratLightProRegular" w:hAnsi="AkkuratLightProRegular"/>
          <w:sz w:val="20"/>
          <w:szCs w:val="20"/>
          <w:lang w:val="de-CH"/>
        </w:rPr>
      </w:pPr>
    </w:p>
    <w:p w:rsidR="00E34F5C" w:rsidRPr="0009016D" w:rsidRDefault="00E34F5C" w:rsidP="00D133E9">
      <w:pPr>
        <w:tabs>
          <w:tab w:val="left" w:pos="3402"/>
          <w:tab w:val="right" w:pos="7371"/>
        </w:tabs>
        <w:autoSpaceDE w:val="0"/>
        <w:autoSpaceDN w:val="0"/>
        <w:ind w:firstLine="4"/>
        <w:rPr>
          <w:rFonts w:ascii="AkkuratLightProRegular" w:hAnsi="AkkuratLightProRegular"/>
          <w:color w:val="232323"/>
          <w:sz w:val="20"/>
          <w:szCs w:val="20"/>
          <w:lang w:val="de-DE"/>
        </w:rPr>
      </w:pPr>
      <w:r w:rsidRPr="0009016D">
        <w:rPr>
          <w:rFonts w:ascii="AkkuratLightProRegular" w:hAnsi="AkkuratLightProRegular"/>
          <w:color w:val="232323"/>
          <w:sz w:val="20"/>
          <w:szCs w:val="20"/>
          <w:lang w:val="de-DE"/>
        </w:rPr>
        <w:t xml:space="preserve">Unterschrift </w:t>
      </w:r>
      <w:r w:rsidR="00551491" w:rsidRPr="0009016D">
        <w:rPr>
          <w:rFonts w:ascii="AkkuratLightProRegular" w:hAnsi="AkkuratLightProRegular"/>
          <w:color w:val="232323"/>
          <w:sz w:val="20"/>
          <w:szCs w:val="20"/>
          <w:lang w:val="de-DE"/>
        </w:rPr>
        <w:t>Beiständin/</w:t>
      </w:r>
      <w:r w:rsidRPr="0009016D">
        <w:rPr>
          <w:rFonts w:ascii="AkkuratLightProRegular" w:hAnsi="AkkuratLightProRegular"/>
          <w:color w:val="232323"/>
          <w:sz w:val="20"/>
          <w:szCs w:val="20"/>
          <w:lang w:val="de-DE"/>
        </w:rPr>
        <w:t>Beistand</w:t>
      </w:r>
      <w:r w:rsidR="00564B80">
        <w:rPr>
          <w:rFonts w:ascii="AkkuratLightProRegular" w:hAnsi="AkkuratLightProRegular"/>
          <w:color w:val="232323"/>
          <w:sz w:val="20"/>
          <w:szCs w:val="20"/>
          <w:lang w:val="de-DE"/>
        </w:rPr>
        <w:tab/>
      </w:r>
      <w:r w:rsidR="00564B80"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DE"/>
        </w:rPr>
        <w:t xml:space="preserve"> </w:t>
      </w:r>
      <w:permStart w:id="707878055" w:edGrp="everyone"/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DE"/>
        </w:rPr>
        <w:tab/>
      </w:r>
      <w:permEnd w:id="707878055"/>
    </w:p>
    <w:p w:rsidR="00E34F5C" w:rsidRPr="0009016D" w:rsidRDefault="00E34F5C" w:rsidP="00D133E9">
      <w:pPr>
        <w:tabs>
          <w:tab w:val="left" w:pos="3402"/>
          <w:tab w:val="right" w:pos="7371"/>
        </w:tabs>
        <w:autoSpaceDE w:val="0"/>
        <w:autoSpaceDN w:val="0"/>
        <w:rPr>
          <w:rFonts w:ascii="AkkuratLightProRegular" w:hAnsi="AkkuratLightProRegular"/>
          <w:sz w:val="20"/>
          <w:szCs w:val="20"/>
          <w:lang w:val="de-CH"/>
        </w:rPr>
      </w:pPr>
    </w:p>
    <w:p w:rsidR="00E34F5C" w:rsidRPr="001902A1" w:rsidRDefault="00E34F5C" w:rsidP="00D133E9">
      <w:pPr>
        <w:tabs>
          <w:tab w:val="left" w:pos="3402"/>
          <w:tab w:val="right" w:pos="7371"/>
        </w:tabs>
        <w:autoSpaceDE w:val="0"/>
        <w:autoSpaceDN w:val="0"/>
        <w:rPr>
          <w:rFonts w:ascii="AkkuratLightProRegular" w:hAnsi="AkkuratLightProRegular"/>
          <w:sz w:val="10"/>
          <w:szCs w:val="20"/>
          <w:lang w:val="de-CH"/>
        </w:rPr>
      </w:pPr>
    </w:p>
    <w:p w:rsidR="00EE7B8A" w:rsidRPr="0009016D" w:rsidRDefault="00EE7B8A" w:rsidP="00D133E9">
      <w:pPr>
        <w:tabs>
          <w:tab w:val="left" w:pos="3402"/>
          <w:tab w:val="right" w:pos="7371"/>
        </w:tabs>
        <w:autoSpaceDE w:val="0"/>
        <w:autoSpaceDN w:val="0"/>
        <w:rPr>
          <w:rFonts w:ascii="AkkuratLightProRegular" w:hAnsi="AkkuratLightProRegular"/>
          <w:sz w:val="20"/>
          <w:szCs w:val="20"/>
          <w:lang w:val="de-CH"/>
        </w:rPr>
      </w:pPr>
    </w:p>
    <w:p w:rsidR="006D61A8" w:rsidRPr="0009016D" w:rsidRDefault="006D61A8" w:rsidP="00D133E9">
      <w:pPr>
        <w:tabs>
          <w:tab w:val="left" w:pos="3402"/>
          <w:tab w:val="right" w:pos="7371"/>
        </w:tabs>
        <w:autoSpaceDE w:val="0"/>
        <w:autoSpaceDN w:val="0"/>
        <w:ind w:firstLine="4"/>
        <w:rPr>
          <w:rFonts w:ascii="AkkuratLightProRegular" w:hAnsi="AkkuratLightProRegular"/>
          <w:color w:val="232323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sz w:val="20"/>
          <w:szCs w:val="20"/>
          <w:lang w:val="de-CH"/>
        </w:rPr>
        <w:t>Unterschrift Klientin/Klient</w:t>
      </w:r>
      <w:r w:rsidR="00F73191">
        <w:rPr>
          <w:rFonts w:ascii="AkkuratLightProRegular" w:hAnsi="AkkuratLightProRegular"/>
          <w:sz w:val="20"/>
          <w:szCs w:val="20"/>
          <w:lang w:val="de-CH"/>
        </w:rPr>
        <w:tab/>
      </w:r>
      <w:r w:rsidR="00F73191"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 xml:space="preserve"> </w:t>
      </w:r>
      <w:permStart w:id="951212823" w:edGrp="everyone"/>
      <w:r w:rsidRPr="000B6F04">
        <w:rPr>
          <w:rFonts w:ascii="AkkuratLightProRegular" w:hAnsi="AkkuratLightProRegular"/>
          <w:color w:val="0000CC"/>
          <w:sz w:val="20"/>
          <w:szCs w:val="20"/>
          <w:u w:val="single"/>
          <w:lang w:val="de-CH"/>
        </w:rPr>
        <w:tab/>
      </w:r>
      <w:permEnd w:id="951212823"/>
    </w:p>
    <w:p w:rsidR="00EE7B8A" w:rsidRDefault="00EE7B8A" w:rsidP="00D133E9">
      <w:pPr>
        <w:tabs>
          <w:tab w:val="left" w:pos="3402"/>
          <w:tab w:val="right" w:pos="6804"/>
        </w:tabs>
        <w:autoSpaceDE w:val="0"/>
        <w:autoSpaceDN w:val="0"/>
        <w:rPr>
          <w:rFonts w:ascii="AkkuratLightProRegular" w:hAnsi="AkkuratLightProRegular"/>
          <w:sz w:val="20"/>
          <w:szCs w:val="20"/>
          <w:lang w:val="de-CH"/>
        </w:rPr>
      </w:pPr>
    </w:p>
    <w:p w:rsidR="000440D7" w:rsidRPr="0009016D" w:rsidRDefault="000440D7" w:rsidP="00D133E9">
      <w:pPr>
        <w:tabs>
          <w:tab w:val="left" w:pos="3402"/>
          <w:tab w:val="right" w:pos="6804"/>
        </w:tabs>
        <w:autoSpaceDE w:val="0"/>
        <w:autoSpaceDN w:val="0"/>
        <w:rPr>
          <w:rFonts w:ascii="AkkuratLightProRegular" w:hAnsi="AkkuratLightProRegular"/>
          <w:sz w:val="20"/>
          <w:szCs w:val="20"/>
          <w:lang w:val="de-CH"/>
        </w:rPr>
      </w:pPr>
    </w:p>
    <w:p w:rsidR="000440D7" w:rsidRPr="009C625D" w:rsidRDefault="000440D7" w:rsidP="000440D7">
      <w:pPr>
        <w:rPr>
          <w:rFonts w:ascii="AkkuratLightProRegular" w:hAnsi="AkkuratLightProRegular"/>
          <w:sz w:val="20"/>
          <w:szCs w:val="20"/>
          <w:lang w:val="de-CH"/>
        </w:rPr>
      </w:pPr>
      <w:r w:rsidRPr="009C625D">
        <w:rPr>
          <w:rFonts w:ascii="AkkuratLightProRegular" w:hAnsi="AkkuratLightProRegular"/>
          <w:sz w:val="20"/>
          <w:szCs w:val="20"/>
          <w:lang w:val="de-CH"/>
        </w:rPr>
        <w:t>(falls Klient/in nicht unterschreiben kann, bitte kurze Begründung)</w:t>
      </w:r>
    </w:p>
    <w:p w:rsidR="000440D7" w:rsidRPr="009C625D" w:rsidRDefault="000440D7" w:rsidP="000440D7">
      <w:pPr>
        <w:rPr>
          <w:rFonts w:ascii="AkkuratLightProRegular" w:hAnsi="AkkuratLightProRegular"/>
          <w:sz w:val="20"/>
          <w:szCs w:val="20"/>
          <w:lang w:val="de-CH"/>
        </w:rPr>
      </w:pPr>
    </w:p>
    <w:p w:rsidR="00EE7B8A" w:rsidRPr="000440D7" w:rsidRDefault="000440D7" w:rsidP="000440D7">
      <w:pPr>
        <w:tabs>
          <w:tab w:val="right" w:pos="8931"/>
        </w:tabs>
        <w:autoSpaceDE w:val="0"/>
        <w:autoSpaceDN w:val="0"/>
        <w:rPr>
          <w:rFonts w:ascii="AkkuratLightProRegular" w:hAnsi="AkkuratLightProRegular"/>
          <w:sz w:val="20"/>
          <w:szCs w:val="20"/>
          <w:lang w:val="de-CH"/>
        </w:rPr>
      </w:pPr>
      <w:permStart w:id="371479147" w:edGrp="everyone"/>
      <w:r w:rsidRPr="001902A1">
        <w:rPr>
          <w:rFonts w:ascii="AkkuratLightProRegular" w:eastAsia="Calibri" w:hAnsi="AkkuratLightProRegular"/>
          <w:color w:val="0000CC"/>
          <w:spacing w:val="-4"/>
          <w:sz w:val="20"/>
          <w:szCs w:val="20"/>
          <w:u w:val="single"/>
          <w:lang w:val="de-CH"/>
        </w:rPr>
        <w:tab/>
      </w:r>
      <w:permEnd w:id="371479147"/>
    </w:p>
    <w:p w:rsidR="00EE7B8A" w:rsidRDefault="00EE7B8A" w:rsidP="00D133E9">
      <w:pPr>
        <w:tabs>
          <w:tab w:val="left" w:pos="3402"/>
          <w:tab w:val="right" w:pos="6804"/>
        </w:tabs>
        <w:autoSpaceDE w:val="0"/>
        <w:autoSpaceDN w:val="0"/>
        <w:rPr>
          <w:rFonts w:ascii="AkkuratLightProRegular" w:hAnsi="AkkuratLightProRegular"/>
          <w:sz w:val="20"/>
          <w:szCs w:val="20"/>
          <w:lang w:val="de-CH"/>
        </w:rPr>
      </w:pPr>
    </w:p>
    <w:p w:rsidR="00985861" w:rsidRPr="001902A1" w:rsidRDefault="00985861" w:rsidP="00D133E9">
      <w:pPr>
        <w:tabs>
          <w:tab w:val="left" w:pos="3402"/>
          <w:tab w:val="right" w:pos="6804"/>
        </w:tabs>
        <w:autoSpaceDE w:val="0"/>
        <w:autoSpaceDN w:val="0"/>
        <w:rPr>
          <w:rFonts w:ascii="AkkuratLightProRegular" w:hAnsi="AkkuratLightProRegular"/>
          <w:sz w:val="10"/>
          <w:szCs w:val="20"/>
          <w:lang w:val="de-CH"/>
        </w:rPr>
      </w:pPr>
    </w:p>
    <w:p w:rsidR="00FA2B35" w:rsidRPr="0009016D" w:rsidRDefault="00FA2B35" w:rsidP="00D133E9">
      <w:pPr>
        <w:tabs>
          <w:tab w:val="left" w:pos="3402"/>
          <w:tab w:val="right" w:pos="6804"/>
        </w:tabs>
        <w:autoSpaceDE w:val="0"/>
        <w:autoSpaceDN w:val="0"/>
        <w:rPr>
          <w:rFonts w:ascii="AkkuratLightProRegular" w:hAnsi="AkkuratLightProRegular"/>
          <w:sz w:val="20"/>
          <w:szCs w:val="20"/>
          <w:lang w:val="de-CH"/>
        </w:rPr>
      </w:pPr>
    </w:p>
    <w:p w:rsidR="00EE7B8A" w:rsidRPr="0009016D" w:rsidRDefault="00EE7B8A" w:rsidP="00D133E9">
      <w:pPr>
        <w:tabs>
          <w:tab w:val="left" w:pos="3402"/>
          <w:tab w:val="right" w:pos="6804"/>
        </w:tabs>
        <w:autoSpaceDE w:val="0"/>
        <w:autoSpaceDN w:val="0"/>
        <w:ind w:firstLine="4"/>
        <w:rPr>
          <w:rFonts w:ascii="AkkuratLightProRegular" w:hAnsi="AkkuratLightProRegular"/>
          <w:sz w:val="20"/>
          <w:szCs w:val="20"/>
          <w:lang w:val="de-CH"/>
        </w:rPr>
      </w:pPr>
      <w:r w:rsidRPr="0009016D">
        <w:rPr>
          <w:rFonts w:ascii="AkkuratLightProRegular" w:hAnsi="AkkuratLightProRegular"/>
          <w:sz w:val="20"/>
          <w:szCs w:val="20"/>
          <w:lang w:val="de-CH"/>
        </w:rPr>
        <w:t>Genehmigung durch Kindes- und Erwachsenenschutzbehörde Wil-Uzwil</w:t>
      </w:r>
      <w:r w:rsidR="00916A29">
        <w:rPr>
          <w:rFonts w:ascii="AkkuratLightProRegular" w:hAnsi="AkkuratLightProRegular"/>
          <w:sz w:val="20"/>
          <w:szCs w:val="20"/>
          <w:lang w:val="de-CH"/>
        </w:rPr>
        <w:t>:</w:t>
      </w:r>
    </w:p>
    <w:p w:rsidR="00EE7B8A" w:rsidRPr="0009016D" w:rsidRDefault="00EE7B8A" w:rsidP="00EE7B8A">
      <w:pPr>
        <w:tabs>
          <w:tab w:val="left" w:pos="3402"/>
          <w:tab w:val="right" w:pos="6804"/>
        </w:tabs>
        <w:autoSpaceDE w:val="0"/>
        <w:autoSpaceDN w:val="0"/>
        <w:spacing w:line="239" w:lineRule="exact"/>
        <w:rPr>
          <w:rFonts w:ascii="AkkuratLightProRegular" w:hAnsi="AkkuratLightProRegular"/>
          <w:sz w:val="20"/>
          <w:szCs w:val="20"/>
          <w:lang w:val="de-CH"/>
        </w:rPr>
      </w:pPr>
    </w:p>
    <w:sectPr w:rsidR="00EE7B8A" w:rsidRPr="0009016D" w:rsidSect="0009016D">
      <w:head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DDE" w:rsidRDefault="00687DDE" w:rsidP="00F776B5">
      <w:r>
        <w:separator/>
      </w:r>
    </w:p>
  </w:endnote>
  <w:endnote w:type="continuationSeparator" w:id="0">
    <w:p w:rsidR="00687DDE" w:rsidRDefault="00687DDE" w:rsidP="00F7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07C" w:rsidRPr="0027107C" w:rsidRDefault="004C1D21">
    <w:pPr>
      <w:pStyle w:val="Fuzeile"/>
      <w:rPr>
        <w:rFonts w:ascii="AkkuratLightProRegular" w:hAnsi="AkkuratLightProRegular"/>
        <w:sz w:val="12"/>
        <w:szCs w:val="12"/>
      </w:rPr>
    </w:pPr>
    <w:r w:rsidRPr="00B91EC3">
      <w:rPr>
        <w:rFonts w:ascii="AkkuratLightProRegular" w:hAnsi="AkkuratLightProRegular"/>
        <w:sz w:val="12"/>
        <w:szCs w:val="12"/>
      </w:rPr>
      <w:fldChar w:fldCharType="begin"/>
    </w:r>
    <w:r w:rsidRPr="00B91EC3">
      <w:rPr>
        <w:rFonts w:ascii="AkkuratLightProRegular" w:hAnsi="AkkuratLightProRegular"/>
        <w:sz w:val="12"/>
        <w:szCs w:val="12"/>
      </w:rPr>
      <w:instrText xml:space="preserve"> FILENAME  \p  \* MERGEFORMAT </w:instrText>
    </w:r>
    <w:r w:rsidRPr="00B91EC3">
      <w:rPr>
        <w:rFonts w:ascii="AkkuratLightProRegular" w:hAnsi="AkkuratLightProRegular"/>
        <w:sz w:val="12"/>
        <w:szCs w:val="12"/>
      </w:rPr>
      <w:fldChar w:fldCharType="separate"/>
    </w:r>
    <w:r w:rsidR="008D1528">
      <w:rPr>
        <w:rFonts w:ascii="AkkuratLightProRegular" w:hAnsi="AkkuratLightProRegular"/>
        <w:noProof/>
        <w:sz w:val="12"/>
        <w:szCs w:val="12"/>
      </w:rPr>
      <w:t>F:\C Sekretariat\13 Revision\Vorlagen - Formulare Bericht, Rechnung und Inventar\Vorlage - Berichtsformular.docx</w:t>
    </w:r>
    <w:r w:rsidRPr="00B91EC3">
      <w:rPr>
        <w:rFonts w:ascii="AkkuratLightProRegular" w:hAnsi="AkkuratLightProRegular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DDE" w:rsidRDefault="00687DDE" w:rsidP="00F776B5">
      <w:r>
        <w:separator/>
      </w:r>
    </w:p>
  </w:footnote>
  <w:footnote w:type="continuationSeparator" w:id="0">
    <w:p w:rsidR="00687DDE" w:rsidRDefault="00687DDE" w:rsidP="00F77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6B5" w:rsidRDefault="00F776B5">
    <w:pPr>
      <w:pStyle w:val="Kopfzeile"/>
    </w:pPr>
    <w:r>
      <w:tab/>
    </w:r>
    <w:r w:rsidR="00A56756" w:rsidRPr="00A56756">
      <w:rPr>
        <w:rStyle w:val="Seitenzahl"/>
        <w:rFonts w:ascii="AkkuratLightProRegular" w:hAnsi="AkkuratLightProRegular"/>
        <w:sz w:val="18"/>
      </w:rPr>
      <w:t xml:space="preserve">- </w:t>
    </w:r>
    <w:r w:rsidR="00A56756" w:rsidRPr="00A56756">
      <w:rPr>
        <w:rStyle w:val="Seitenzahl"/>
        <w:rFonts w:ascii="AkkuratLightProRegular" w:hAnsi="AkkuratLightProRegular"/>
        <w:sz w:val="18"/>
      </w:rPr>
      <w:fldChar w:fldCharType="begin"/>
    </w:r>
    <w:r w:rsidR="00A56756" w:rsidRPr="00A56756">
      <w:rPr>
        <w:rStyle w:val="Seitenzahl"/>
        <w:rFonts w:ascii="AkkuratLightProRegular" w:hAnsi="AkkuratLightProRegular"/>
        <w:sz w:val="18"/>
      </w:rPr>
      <w:instrText xml:space="preserve"> PAGE </w:instrText>
    </w:r>
    <w:r w:rsidR="00A56756" w:rsidRPr="00A56756">
      <w:rPr>
        <w:rStyle w:val="Seitenzahl"/>
        <w:rFonts w:ascii="AkkuratLightProRegular" w:hAnsi="AkkuratLightProRegular"/>
        <w:sz w:val="18"/>
      </w:rPr>
      <w:fldChar w:fldCharType="separate"/>
    </w:r>
    <w:r w:rsidR="0076063B">
      <w:rPr>
        <w:rStyle w:val="Seitenzahl"/>
        <w:rFonts w:ascii="AkkuratLightProRegular" w:hAnsi="AkkuratLightProRegular"/>
        <w:noProof/>
        <w:sz w:val="18"/>
      </w:rPr>
      <w:t>2</w:t>
    </w:r>
    <w:r w:rsidR="00A56756" w:rsidRPr="00A56756">
      <w:rPr>
        <w:rStyle w:val="Seitenzahl"/>
        <w:rFonts w:ascii="AkkuratLightProRegular" w:hAnsi="AkkuratLightProRegular"/>
        <w:sz w:val="18"/>
      </w:rPr>
      <w:fldChar w:fldCharType="end"/>
    </w:r>
    <w:r w:rsidR="00A56756" w:rsidRPr="00A56756">
      <w:rPr>
        <w:rStyle w:val="Seitenzahl"/>
        <w:rFonts w:ascii="AkkuratLightProRegular" w:hAnsi="AkkuratLightProRegular"/>
        <w:sz w:val="18"/>
      </w:rPr>
      <w:t xml:space="preserve"> -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21" w:rsidRDefault="004C1D21" w:rsidP="004C1D21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691ED57A" wp14:editId="5EF0A746">
          <wp:extent cx="1306330" cy="847725"/>
          <wp:effectExtent l="0" t="0" r="0" b="0"/>
          <wp:docPr id="3" name="Grafik 3" descr="C:\Users\K50BARE\AppData\Local\Microsoft\Windows\Temporary Internet Files\Content.Word\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50BARE\AppData\Local\Microsoft\Windows\Temporary Internet Files\Content.Word\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33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44E2"/>
    <w:multiLevelType w:val="hybridMultilevel"/>
    <w:tmpl w:val="CCB0FCAC"/>
    <w:lvl w:ilvl="0" w:tplc="DBCCE48C">
      <w:start w:val="1"/>
      <w:numFmt w:val="decimal"/>
      <w:lvlText w:val="%1."/>
      <w:lvlJc w:val="left"/>
      <w:pPr>
        <w:ind w:left="1077" w:hanging="360"/>
      </w:pPr>
      <w:rPr>
        <w:rFonts w:ascii="AkkuratLightProRegular" w:hAnsi="AkkuratLightProRegular" w:hint="default"/>
        <w:color w:val="20201E"/>
        <w:sz w:val="22"/>
      </w:rPr>
    </w:lvl>
    <w:lvl w:ilvl="1" w:tplc="08070019" w:tentative="1">
      <w:start w:val="1"/>
      <w:numFmt w:val="lowerLetter"/>
      <w:lvlText w:val="%2."/>
      <w:lvlJc w:val="left"/>
      <w:pPr>
        <w:ind w:left="2148" w:hanging="360"/>
      </w:pPr>
    </w:lvl>
    <w:lvl w:ilvl="2" w:tplc="0807001B" w:tentative="1">
      <w:start w:val="1"/>
      <w:numFmt w:val="lowerRoman"/>
      <w:lvlText w:val="%3."/>
      <w:lvlJc w:val="right"/>
      <w:pPr>
        <w:ind w:left="2868" w:hanging="180"/>
      </w:pPr>
    </w:lvl>
    <w:lvl w:ilvl="3" w:tplc="0807000F" w:tentative="1">
      <w:start w:val="1"/>
      <w:numFmt w:val="decimal"/>
      <w:lvlText w:val="%4."/>
      <w:lvlJc w:val="left"/>
      <w:pPr>
        <w:ind w:left="3588" w:hanging="360"/>
      </w:pPr>
    </w:lvl>
    <w:lvl w:ilvl="4" w:tplc="08070019" w:tentative="1">
      <w:start w:val="1"/>
      <w:numFmt w:val="lowerLetter"/>
      <w:lvlText w:val="%5."/>
      <w:lvlJc w:val="left"/>
      <w:pPr>
        <w:ind w:left="4308" w:hanging="360"/>
      </w:pPr>
    </w:lvl>
    <w:lvl w:ilvl="5" w:tplc="0807001B" w:tentative="1">
      <w:start w:val="1"/>
      <w:numFmt w:val="lowerRoman"/>
      <w:lvlText w:val="%6."/>
      <w:lvlJc w:val="right"/>
      <w:pPr>
        <w:ind w:left="5028" w:hanging="180"/>
      </w:pPr>
    </w:lvl>
    <w:lvl w:ilvl="6" w:tplc="0807000F" w:tentative="1">
      <w:start w:val="1"/>
      <w:numFmt w:val="decimal"/>
      <w:lvlText w:val="%7."/>
      <w:lvlJc w:val="left"/>
      <w:pPr>
        <w:ind w:left="5748" w:hanging="360"/>
      </w:pPr>
    </w:lvl>
    <w:lvl w:ilvl="7" w:tplc="08070019" w:tentative="1">
      <w:start w:val="1"/>
      <w:numFmt w:val="lowerLetter"/>
      <w:lvlText w:val="%8."/>
      <w:lvlJc w:val="left"/>
      <w:pPr>
        <w:ind w:left="6468" w:hanging="360"/>
      </w:pPr>
    </w:lvl>
    <w:lvl w:ilvl="8" w:tplc="08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3F75377"/>
    <w:multiLevelType w:val="hybridMultilevel"/>
    <w:tmpl w:val="49F0F1F8"/>
    <w:lvl w:ilvl="0" w:tplc="DBCCE48C">
      <w:start w:val="1"/>
      <w:numFmt w:val="decimal"/>
      <w:lvlText w:val="%1."/>
      <w:lvlJc w:val="left"/>
      <w:pPr>
        <w:ind w:left="369" w:hanging="360"/>
      </w:pPr>
      <w:rPr>
        <w:rFonts w:ascii="AkkuratLightProRegular" w:hAnsi="AkkuratLightProRegular" w:hint="default"/>
        <w:color w:val="20201E"/>
        <w:sz w:val="22"/>
      </w:rPr>
    </w:lvl>
    <w:lvl w:ilvl="1" w:tplc="08070019">
      <w:start w:val="1"/>
      <w:numFmt w:val="lowerLetter"/>
      <w:lvlText w:val="%2."/>
      <w:lvlJc w:val="left"/>
      <w:pPr>
        <w:ind w:left="1089" w:hanging="360"/>
      </w:pPr>
    </w:lvl>
    <w:lvl w:ilvl="2" w:tplc="0807001B" w:tentative="1">
      <w:start w:val="1"/>
      <w:numFmt w:val="lowerRoman"/>
      <w:lvlText w:val="%3."/>
      <w:lvlJc w:val="right"/>
      <w:pPr>
        <w:ind w:left="1809" w:hanging="180"/>
      </w:pPr>
    </w:lvl>
    <w:lvl w:ilvl="3" w:tplc="0807000F" w:tentative="1">
      <w:start w:val="1"/>
      <w:numFmt w:val="decimal"/>
      <w:lvlText w:val="%4."/>
      <w:lvlJc w:val="left"/>
      <w:pPr>
        <w:ind w:left="2529" w:hanging="360"/>
      </w:pPr>
    </w:lvl>
    <w:lvl w:ilvl="4" w:tplc="08070019" w:tentative="1">
      <w:start w:val="1"/>
      <w:numFmt w:val="lowerLetter"/>
      <w:lvlText w:val="%5."/>
      <w:lvlJc w:val="left"/>
      <w:pPr>
        <w:ind w:left="3249" w:hanging="360"/>
      </w:pPr>
    </w:lvl>
    <w:lvl w:ilvl="5" w:tplc="0807001B" w:tentative="1">
      <w:start w:val="1"/>
      <w:numFmt w:val="lowerRoman"/>
      <w:lvlText w:val="%6."/>
      <w:lvlJc w:val="right"/>
      <w:pPr>
        <w:ind w:left="3969" w:hanging="180"/>
      </w:pPr>
    </w:lvl>
    <w:lvl w:ilvl="6" w:tplc="0807000F" w:tentative="1">
      <w:start w:val="1"/>
      <w:numFmt w:val="decimal"/>
      <w:lvlText w:val="%7."/>
      <w:lvlJc w:val="left"/>
      <w:pPr>
        <w:ind w:left="4689" w:hanging="360"/>
      </w:pPr>
    </w:lvl>
    <w:lvl w:ilvl="7" w:tplc="08070019" w:tentative="1">
      <w:start w:val="1"/>
      <w:numFmt w:val="lowerLetter"/>
      <w:lvlText w:val="%8."/>
      <w:lvlJc w:val="left"/>
      <w:pPr>
        <w:ind w:left="5409" w:hanging="360"/>
      </w:pPr>
    </w:lvl>
    <w:lvl w:ilvl="8" w:tplc="0807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2">
    <w:nsid w:val="65622FCD"/>
    <w:multiLevelType w:val="multilevel"/>
    <w:tmpl w:val="0807001D"/>
    <w:lvl w:ilvl="0">
      <w:start w:val="1"/>
      <w:numFmt w:val="decimal"/>
      <w:lvlText w:val="%1)"/>
      <w:lvlJc w:val="left"/>
      <w:pPr>
        <w:ind w:left="369" w:hanging="360"/>
      </w:pPr>
    </w:lvl>
    <w:lvl w:ilvl="1">
      <w:start w:val="1"/>
      <w:numFmt w:val="lowerLetter"/>
      <w:lvlText w:val="%2)"/>
      <w:lvlJc w:val="left"/>
      <w:pPr>
        <w:ind w:left="729" w:hanging="360"/>
      </w:pPr>
    </w:lvl>
    <w:lvl w:ilvl="2">
      <w:start w:val="1"/>
      <w:numFmt w:val="lowerRoman"/>
      <w:lvlText w:val="%3)"/>
      <w:lvlJc w:val="left"/>
      <w:pPr>
        <w:ind w:left="1089" w:hanging="360"/>
      </w:pPr>
    </w:lvl>
    <w:lvl w:ilvl="3">
      <w:start w:val="1"/>
      <w:numFmt w:val="decimal"/>
      <w:lvlText w:val="(%4)"/>
      <w:lvlJc w:val="left"/>
      <w:pPr>
        <w:ind w:left="1449" w:hanging="360"/>
      </w:pPr>
    </w:lvl>
    <w:lvl w:ilvl="4">
      <w:start w:val="1"/>
      <w:numFmt w:val="lowerLetter"/>
      <w:lvlText w:val="(%5)"/>
      <w:lvlJc w:val="left"/>
      <w:pPr>
        <w:ind w:left="1809" w:hanging="360"/>
      </w:pPr>
    </w:lvl>
    <w:lvl w:ilvl="5">
      <w:start w:val="1"/>
      <w:numFmt w:val="lowerRoman"/>
      <w:lvlText w:val="(%6)"/>
      <w:lvlJc w:val="left"/>
      <w:pPr>
        <w:ind w:left="2169" w:hanging="360"/>
      </w:pPr>
    </w:lvl>
    <w:lvl w:ilvl="6">
      <w:start w:val="1"/>
      <w:numFmt w:val="decimal"/>
      <w:lvlText w:val="%7."/>
      <w:lvlJc w:val="left"/>
      <w:pPr>
        <w:ind w:left="2529" w:hanging="360"/>
      </w:pPr>
    </w:lvl>
    <w:lvl w:ilvl="7">
      <w:start w:val="1"/>
      <w:numFmt w:val="lowerLetter"/>
      <w:lvlText w:val="%8."/>
      <w:lvlJc w:val="left"/>
      <w:pPr>
        <w:ind w:left="2889" w:hanging="360"/>
      </w:pPr>
    </w:lvl>
    <w:lvl w:ilvl="8">
      <w:start w:val="1"/>
      <w:numFmt w:val="lowerRoman"/>
      <w:lvlText w:val="%9."/>
      <w:lvlJc w:val="left"/>
      <w:pPr>
        <w:ind w:left="3249" w:hanging="360"/>
      </w:pPr>
    </w:lvl>
  </w:abstractNum>
  <w:abstractNum w:abstractNumId="3">
    <w:nsid w:val="7E0D1902"/>
    <w:multiLevelType w:val="hybridMultilevel"/>
    <w:tmpl w:val="E806E7D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941074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W4dMZM2ZHdOE1PyZjKIVWm91GGc=" w:salt="EcEKwUWwEx7gcrQn7oOtgA==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B5"/>
    <w:rsid w:val="00031867"/>
    <w:rsid w:val="0003467D"/>
    <w:rsid w:val="000440D7"/>
    <w:rsid w:val="0009016D"/>
    <w:rsid w:val="000B6D22"/>
    <w:rsid w:val="000B6F04"/>
    <w:rsid w:val="00156ADB"/>
    <w:rsid w:val="001902A1"/>
    <w:rsid w:val="00221C8E"/>
    <w:rsid w:val="00221F28"/>
    <w:rsid w:val="0027107C"/>
    <w:rsid w:val="00271691"/>
    <w:rsid w:val="00282F08"/>
    <w:rsid w:val="00333EA7"/>
    <w:rsid w:val="003358D3"/>
    <w:rsid w:val="00366895"/>
    <w:rsid w:val="003715FE"/>
    <w:rsid w:val="00412FEC"/>
    <w:rsid w:val="004C1D21"/>
    <w:rsid w:val="004C34F4"/>
    <w:rsid w:val="005124FC"/>
    <w:rsid w:val="00551491"/>
    <w:rsid w:val="00564B80"/>
    <w:rsid w:val="00574B4A"/>
    <w:rsid w:val="006277A7"/>
    <w:rsid w:val="00634F20"/>
    <w:rsid w:val="00635F71"/>
    <w:rsid w:val="00657764"/>
    <w:rsid w:val="00687DDE"/>
    <w:rsid w:val="006949C3"/>
    <w:rsid w:val="006D61A8"/>
    <w:rsid w:val="00710FB3"/>
    <w:rsid w:val="0076063B"/>
    <w:rsid w:val="007C1DB2"/>
    <w:rsid w:val="00807601"/>
    <w:rsid w:val="008D1528"/>
    <w:rsid w:val="008E7DD5"/>
    <w:rsid w:val="00904952"/>
    <w:rsid w:val="00916A29"/>
    <w:rsid w:val="009833AC"/>
    <w:rsid w:val="00985861"/>
    <w:rsid w:val="009A1D65"/>
    <w:rsid w:val="00A56756"/>
    <w:rsid w:val="00A9123C"/>
    <w:rsid w:val="00AB163B"/>
    <w:rsid w:val="00AD51C9"/>
    <w:rsid w:val="00B01E25"/>
    <w:rsid w:val="00B07CC9"/>
    <w:rsid w:val="00B57F1D"/>
    <w:rsid w:val="00BE3468"/>
    <w:rsid w:val="00C030E4"/>
    <w:rsid w:val="00C77C2B"/>
    <w:rsid w:val="00C92745"/>
    <w:rsid w:val="00CF77D7"/>
    <w:rsid w:val="00D01347"/>
    <w:rsid w:val="00D133E9"/>
    <w:rsid w:val="00D41A44"/>
    <w:rsid w:val="00E1664B"/>
    <w:rsid w:val="00E2352F"/>
    <w:rsid w:val="00E34F5C"/>
    <w:rsid w:val="00E67767"/>
    <w:rsid w:val="00EA2967"/>
    <w:rsid w:val="00ED2D0D"/>
    <w:rsid w:val="00EE7B8A"/>
    <w:rsid w:val="00F34476"/>
    <w:rsid w:val="00F375FE"/>
    <w:rsid w:val="00F73191"/>
    <w:rsid w:val="00F776B5"/>
    <w:rsid w:val="00FA2B35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952"/>
    <w:pPr>
      <w:spacing w:after="0" w:line="240" w:lineRule="auto"/>
    </w:pPr>
    <w:rPr>
      <w:rFonts w:eastAsiaTheme="minorEastAsia"/>
      <w:kern w:val="2"/>
      <w:sz w:val="21"/>
      <w:lang w:val="en-US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76B5"/>
    <w:pPr>
      <w:tabs>
        <w:tab w:val="center" w:pos="4536"/>
        <w:tab w:val="right" w:pos="9072"/>
      </w:tabs>
    </w:pPr>
    <w:rPr>
      <w:rFonts w:eastAsiaTheme="minorHAnsi"/>
      <w:kern w:val="0"/>
      <w:sz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776B5"/>
  </w:style>
  <w:style w:type="paragraph" w:styleId="Fuzeile">
    <w:name w:val="footer"/>
    <w:basedOn w:val="Standard"/>
    <w:link w:val="FuzeileZchn"/>
    <w:unhideWhenUsed/>
    <w:rsid w:val="00F776B5"/>
    <w:pPr>
      <w:tabs>
        <w:tab w:val="center" w:pos="4536"/>
        <w:tab w:val="right" w:pos="9072"/>
      </w:tabs>
    </w:pPr>
    <w:rPr>
      <w:rFonts w:eastAsiaTheme="minorHAnsi"/>
      <w:kern w:val="0"/>
      <w:sz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776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6B5"/>
    <w:rPr>
      <w:rFonts w:ascii="Tahoma" w:eastAsiaTheme="minorHAnsi" w:hAnsi="Tahoma" w:cs="Tahoma"/>
      <w:kern w:val="0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6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95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9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5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4952"/>
    <w:pPr>
      <w:spacing w:after="0" w:line="240" w:lineRule="auto"/>
    </w:pPr>
    <w:rPr>
      <w:rFonts w:eastAsiaTheme="minorEastAsia"/>
      <w:kern w:val="2"/>
      <w:sz w:val="21"/>
      <w:lang w:val="en-US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76B5"/>
    <w:pPr>
      <w:tabs>
        <w:tab w:val="center" w:pos="4536"/>
        <w:tab w:val="right" w:pos="9072"/>
      </w:tabs>
    </w:pPr>
    <w:rPr>
      <w:rFonts w:eastAsiaTheme="minorHAnsi"/>
      <w:kern w:val="0"/>
      <w:sz w:val="22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776B5"/>
  </w:style>
  <w:style w:type="paragraph" w:styleId="Fuzeile">
    <w:name w:val="footer"/>
    <w:basedOn w:val="Standard"/>
    <w:link w:val="FuzeileZchn"/>
    <w:unhideWhenUsed/>
    <w:rsid w:val="00F776B5"/>
    <w:pPr>
      <w:tabs>
        <w:tab w:val="center" w:pos="4536"/>
        <w:tab w:val="right" w:pos="9072"/>
      </w:tabs>
    </w:pPr>
    <w:rPr>
      <w:rFonts w:eastAsiaTheme="minorHAnsi"/>
      <w:kern w:val="0"/>
      <w:sz w:val="22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776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6B5"/>
    <w:rPr>
      <w:rFonts w:ascii="Tahoma" w:eastAsiaTheme="minorHAnsi" w:hAnsi="Tahoma" w:cs="Tahoma"/>
      <w:kern w:val="0"/>
      <w:sz w:val="16"/>
      <w:szCs w:val="16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6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4952"/>
    <w:pPr>
      <w:ind w:left="720"/>
      <w:contextualSpacing/>
    </w:pPr>
  </w:style>
  <w:style w:type="table" w:styleId="Tabellenraster">
    <w:name w:val="Table Grid"/>
    <w:basedOn w:val="NormaleTabelle"/>
    <w:uiPriority w:val="59"/>
    <w:rsid w:val="0009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5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C9CBD-FA4B-4516-A352-B8131CE5F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2154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Raschle</dc:creator>
  <cp:lastModifiedBy>Isabelle Raschle</cp:lastModifiedBy>
  <cp:revision>3</cp:revision>
  <cp:lastPrinted>2013-06-19T12:10:00Z</cp:lastPrinted>
  <dcterms:created xsi:type="dcterms:W3CDTF">2017-09-15T09:26:00Z</dcterms:created>
  <dcterms:modified xsi:type="dcterms:W3CDTF">2017-09-15T09:26:00Z</dcterms:modified>
</cp:coreProperties>
</file>